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/ZPR/0</w:t>
      </w:r>
      <w:r w:rsidR="00E537BA">
        <w:rPr>
          <w:rFonts w:ascii="Calibri" w:eastAsia="Times New Roman" w:hAnsi="Calibri" w:cs="Times New Roman"/>
          <w:color w:val="000000"/>
          <w:lang w:eastAsia="pl-PL"/>
        </w:rPr>
        <w:t>2</w:t>
      </w:r>
      <w:r>
        <w:rPr>
          <w:rFonts w:ascii="Calibri" w:eastAsia="Times New Roman" w:hAnsi="Calibri" w:cs="Times New Roman"/>
          <w:color w:val="000000"/>
          <w:lang w:eastAsia="pl-PL"/>
        </w:rPr>
        <w:t>/20</w:t>
      </w:r>
      <w:r w:rsidR="008273BC">
        <w:rPr>
          <w:rFonts w:ascii="Calibri" w:eastAsia="Times New Roman" w:hAnsi="Calibri" w:cs="Times New Roman"/>
          <w:color w:val="000000"/>
          <w:lang w:eastAsia="pl-PL"/>
        </w:rPr>
        <w:t>21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</w:t>
      </w:r>
      <w:r w:rsidR="009332B8">
        <w:rPr>
          <w:rFonts w:ascii="Arial" w:hAnsi="Arial" w:cs="Arial"/>
          <w:sz w:val="24"/>
          <w:szCs w:val="24"/>
        </w:rPr>
        <w:t>21</w:t>
      </w:r>
      <w:r w:rsidR="00966365" w:rsidRPr="00E03CDE">
        <w:rPr>
          <w:rFonts w:ascii="Arial" w:hAnsi="Arial" w:cs="Arial"/>
          <w:sz w:val="24"/>
          <w:szCs w:val="24"/>
        </w:rPr>
        <w:t>-0</w:t>
      </w:r>
      <w:r w:rsidR="008273BC">
        <w:rPr>
          <w:rFonts w:ascii="Arial" w:hAnsi="Arial" w:cs="Arial"/>
          <w:sz w:val="24"/>
          <w:szCs w:val="24"/>
        </w:rPr>
        <w:t>5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8273BC">
        <w:rPr>
          <w:rFonts w:ascii="Arial" w:hAnsi="Arial" w:cs="Arial"/>
          <w:sz w:val="24"/>
          <w:szCs w:val="24"/>
        </w:rPr>
        <w:t>04</w:t>
      </w:r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D657FC">
        <w:rPr>
          <w:rFonts w:ascii="Arial" w:hAnsi="Arial" w:cs="Arial"/>
          <w:sz w:val="24"/>
          <w:szCs w:val="24"/>
        </w:rPr>
        <w:t>/ZPR/04/2018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015A98">
      <w:pPr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60"/>
        <w:gridCol w:w="7074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A733AC" w:rsidRDefault="003C5E3F" w:rsidP="008C5E03">
            <w:pPr>
              <w:rPr>
                <w:rFonts w:cs="Arial"/>
                <w:b/>
                <w:sz w:val="20"/>
                <w:szCs w:val="20"/>
              </w:rPr>
            </w:pPr>
            <w:r w:rsidRPr="00A733AC">
              <w:rPr>
                <w:rFonts w:cs="Arial"/>
                <w:b/>
                <w:bCs/>
                <w:sz w:val="20"/>
                <w:szCs w:val="20"/>
              </w:rPr>
              <w:t xml:space="preserve">Projekt </w:t>
            </w:r>
            <w:r w:rsidR="008C5E03" w:rsidRPr="00A733AC">
              <w:rPr>
                <w:rFonts w:cs="Arial"/>
                <w:b/>
                <w:bCs/>
                <w:sz w:val="20"/>
                <w:szCs w:val="20"/>
              </w:rPr>
              <w:t xml:space="preserve">„ 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A733AC">
              <w:rPr>
                <w:rFonts w:cs="Arial"/>
                <w:b/>
                <w:bCs/>
                <w:sz w:val="20"/>
                <w:szCs w:val="20"/>
              </w:rPr>
              <w:t xml:space="preserve">realizowany 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>w ramach Programu Operacyjnego Wiedza Edukacja Rozwój 2014-202</w:t>
            </w:r>
            <w:r w:rsidR="009332B8" w:rsidRPr="00A733AC">
              <w:rPr>
                <w:rFonts w:cs="Arial"/>
                <w:b/>
                <w:sz w:val="20"/>
                <w:szCs w:val="20"/>
              </w:rPr>
              <w:t>1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 xml:space="preserve"> współfinansowany ze środków Europejskiego Funduszu Społecznego”.</w:t>
            </w:r>
          </w:p>
          <w:p w:rsidR="003C5E3F" w:rsidRPr="00A733AC" w:rsidRDefault="00A733AC" w:rsidP="00E537BA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733AC">
              <w:rPr>
                <w:rFonts w:cs="Arial"/>
                <w:b/>
                <w:bCs/>
                <w:sz w:val="20"/>
                <w:szCs w:val="20"/>
              </w:rPr>
              <w:t>https://bazakonkurencyjnosci.funduszeeuropejskie.gov.pl/ogloszenia/</w:t>
            </w:r>
            <w:r w:rsidR="007E2020" w:rsidRPr="007E2020">
              <w:rPr>
                <w:rFonts w:cs="Arial"/>
                <w:b/>
                <w:bCs/>
                <w:sz w:val="20"/>
                <w:szCs w:val="20"/>
              </w:rPr>
              <w:t>46244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A15C57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11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05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</w:t>
            </w: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21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="00A733AC">
              <w:rPr>
                <w:rFonts w:cs="Arial"/>
                <w:b/>
                <w:bCs/>
                <w:color w:val="800000"/>
                <w:sz w:val="20"/>
                <w:szCs w:val="20"/>
              </w:rPr>
              <w:t>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154164" w:rsidP="0015416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521C5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D9268B"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521C5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D9268B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E9" w:rsidRPr="00156F97" w:rsidRDefault="007B25E9" w:rsidP="00E537BA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Projektant rozwiązań chmurowych </w:t>
            </w:r>
            <w:proofErr w:type="spellStart"/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Macrosoft</w:t>
            </w:r>
            <w:proofErr w:type="spellEnd"/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Azure</w:t>
            </w:r>
            <w:proofErr w:type="spellEnd"/>
            <w:r w:rsidR="009332B8"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– ‘</w:t>
            </w:r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AZ-204T00-A: Developing </w:t>
            </w:r>
            <w:proofErr w:type="spellStart"/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solutions</w:t>
            </w:r>
            <w:proofErr w:type="spellEnd"/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for Microsoft </w:t>
            </w:r>
            <w:proofErr w:type="spellStart"/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Azure</w:t>
            </w:r>
            <w:proofErr w:type="spellEnd"/>
            <w:r w:rsidRPr="00156F97">
              <w:rPr>
                <w:rFonts w:cs="Arial"/>
                <w:bCs/>
                <w:sz w:val="20"/>
                <w:szCs w:val="20"/>
              </w:rPr>
              <w:t xml:space="preserve">' </w:t>
            </w:r>
            <w:r w:rsidR="009332B8">
              <w:rPr>
                <w:rFonts w:cs="Arial"/>
                <w:bCs/>
                <w:sz w:val="20"/>
                <w:szCs w:val="20"/>
              </w:rPr>
              <w:t>2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grup</w:t>
            </w:r>
            <w:r w:rsidR="009332B8">
              <w:rPr>
                <w:rFonts w:cs="Arial"/>
                <w:bCs/>
                <w:sz w:val="20"/>
                <w:szCs w:val="20"/>
              </w:rPr>
              <w:t>y</w:t>
            </w:r>
          </w:p>
          <w:p w:rsidR="00E537BA" w:rsidRPr="00156F97" w:rsidRDefault="00E537BA" w:rsidP="00E537BA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Projektant rozwiązań chmurowych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Macrosoft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Azure</w:t>
            </w:r>
            <w:proofErr w:type="spellEnd"/>
            <w:r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– ‘</w:t>
            </w:r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AZ-400T00-A: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Designing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Implementing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Microsoft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DevOps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solution</w:t>
            </w:r>
            <w:proofErr w:type="spellEnd"/>
            <w:r w:rsidRPr="00156F97">
              <w:rPr>
                <w:rFonts w:cs="Arial"/>
                <w:bCs/>
                <w:sz w:val="20"/>
                <w:szCs w:val="20"/>
              </w:rPr>
              <w:t xml:space="preserve">'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grup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  <w:p w:rsidR="00F32202" w:rsidRPr="00F32202" w:rsidRDefault="00F32202" w:rsidP="00E537BA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Młodszy analityk bezpieczeństwa zgodny z </w:t>
            </w:r>
            <w:proofErr w:type="spellStart"/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CompTIA</w:t>
            </w:r>
            <w:proofErr w:type="spellEnd"/>
            <w:r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– ‘</w:t>
            </w:r>
            <w:proofErr w:type="spellStart"/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CompTIA</w:t>
            </w:r>
            <w:proofErr w:type="spellEnd"/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Security + </w:t>
            </w:r>
            <w:proofErr w:type="spellStart"/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Prep</w:t>
            </w:r>
            <w:proofErr w:type="spellEnd"/>
            <w:r w:rsidR="00E537BA"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Course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'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grup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  <w:p w:rsidR="00E537BA" w:rsidRPr="00F32202" w:rsidRDefault="00E537BA" w:rsidP="00E537BA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Młodszy analityk bezpieczeństwa zgodny z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CompTIA</w:t>
            </w:r>
            <w:proofErr w:type="spellEnd"/>
            <w:r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– ‘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CompTIA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CySA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+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Prep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Course</w:t>
            </w: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’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grup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  <w:p w:rsidR="003C5E3F" w:rsidRDefault="0009674E" w:rsidP="00131B7D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A15C57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</w:t>
            </w:r>
            <w:r w:rsidR="00A15C57">
              <w:rPr>
                <w:rFonts w:cs="Arial"/>
                <w:bCs/>
                <w:sz w:val="18"/>
              </w:rPr>
              <w:t>1</w:t>
            </w:r>
            <w:r>
              <w:rPr>
                <w:rFonts w:cs="Arial"/>
                <w:bCs/>
                <w:sz w:val="18"/>
              </w:rPr>
              <w:t>.</w:t>
            </w:r>
            <w:r w:rsidR="00A15C57">
              <w:rPr>
                <w:rFonts w:cs="Arial"/>
                <w:bCs/>
                <w:sz w:val="18"/>
              </w:rPr>
              <w:t>12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A84DE7" w:rsidP="00DA085C">
            <w:pPr>
              <w:tabs>
                <w:tab w:val="left" w:pos="336"/>
                <w:tab w:val="left" w:pos="5220"/>
              </w:tabs>
              <w:spacing w:after="0"/>
              <w:ind w:left="336" w:right="74" w:hanging="336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DA085C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DA085C">
              <w:rPr>
                <w:rFonts w:cs="Arial"/>
                <w:bCs/>
                <w:sz w:val="18"/>
              </w:rPr>
              <w:t xml:space="preserve"> nie</w:t>
            </w:r>
            <w:r w:rsidRPr="00495FFB">
              <w:rPr>
                <w:rFonts w:cs="Arial"/>
                <w:bCs/>
                <w:sz w:val="18"/>
              </w:rPr>
              <w:t xml:space="preserve"> dopuszcza składani</w:t>
            </w:r>
            <w:r w:rsidR="00DA085C"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D7" w:rsidRDefault="00255CD7" w:rsidP="00255CD7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Posiadanie certyfikatu ISO przez firmę szkoleniową lub równoważnego potwierdzenia wdrożonego systemu zapewnienia jakości usług (prosimy o kopię/skan poświadczony za zgodność z oryginałem).</w:t>
            </w:r>
          </w:p>
          <w:p w:rsidR="00255CD7" w:rsidRDefault="00255CD7" w:rsidP="003E6F4C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Posiadanie akredytacji (statusu ATO – </w:t>
            </w:r>
            <w:proofErr w:type="spellStart"/>
            <w:r>
              <w:rPr>
                <w:rFonts w:cs="Arial"/>
                <w:bCs/>
                <w:sz w:val="18"/>
              </w:rPr>
              <w:t>Acredited</w:t>
            </w:r>
            <w:proofErr w:type="spellEnd"/>
            <w:r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>
              <w:rPr>
                <w:rFonts w:cs="Arial"/>
                <w:bCs/>
                <w:sz w:val="18"/>
              </w:rPr>
              <w:t>Organisation</w:t>
            </w:r>
            <w:proofErr w:type="spellEnd"/>
            <w:r>
              <w:rPr>
                <w:rFonts w:cs="Arial"/>
                <w:bCs/>
                <w:sz w:val="18"/>
              </w:rPr>
              <w:t xml:space="preserve">)  </w:t>
            </w:r>
            <w:proofErr w:type="spellStart"/>
            <w:r w:rsidR="00A24130">
              <w:rPr>
                <w:rFonts w:cs="Arial"/>
                <w:bCs/>
                <w:sz w:val="18"/>
              </w:rPr>
              <w:t>Comp</w:t>
            </w:r>
            <w:r w:rsidR="003E6F4C">
              <w:rPr>
                <w:rFonts w:cs="Arial"/>
                <w:bCs/>
                <w:sz w:val="18"/>
              </w:rPr>
              <w:t>TIA</w:t>
            </w:r>
            <w:proofErr w:type="spellEnd"/>
            <w:r w:rsidR="003E6F4C">
              <w:rPr>
                <w:rFonts w:cs="Arial"/>
                <w:bCs/>
                <w:sz w:val="18"/>
              </w:rPr>
              <w:t xml:space="preserve"> </w:t>
            </w:r>
            <w:proofErr w:type="spellStart"/>
            <w:r w:rsidR="003E6F4C">
              <w:rPr>
                <w:rFonts w:cs="Arial"/>
                <w:bCs/>
                <w:sz w:val="18"/>
              </w:rPr>
              <w:t>Authorized</w:t>
            </w:r>
            <w:proofErr w:type="spellEnd"/>
            <w:r w:rsidR="003E6F4C">
              <w:rPr>
                <w:rFonts w:cs="Arial"/>
                <w:bCs/>
                <w:sz w:val="18"/>
              </w:rPr>
              <w:t xml:space="preserve"> Delivery Partner</w:t>
            </w:r>
            <w:r w:rsidR="00844705">
              <w:rPr>
                <w:rFonts w:cs="Arial"/>
                <w:bCs/>
                <w:sz w:val="18"/>
              </w:rPr>
              <w:t xml:space="preserve">, </w:t>
            </w:r>
            <w:r w:rsidR="003E6F4C">
              <w:rPr>
                <w:rFonts w:cs="Arial"/>
                <w:bCs/>
                <w:sz w:val="18"/>
              </w:rPr>
              <w:t>M</w:t>
            </w:r>
            <w:r w:rsidR="003E6F4C" w:rsidRPr="003E6F4C">
              <w:rPr>
                <w:rFonts w:cs="Arial"/>
                <w:bCs/>
                <w:sz w:val="18"/>
              </w:rPr>
              <w:t>icrosoft Partner with  Learning Option (CPLS)</w:t>
            </w:r>
            <w:r>
              <w:rPr>
                <w:rFonts w:cs="Arial"/>
                <w:bCs/>
                <w:sz w:val="18"/>
              </w:rPr>
              <w:t>, potwierdzone certyfikatem (prosimy o kopię/skan poświadczony za zgodność z oryginałem).</w:t>
            </w:r>
          </w:p>
          <w:p w:rsidR="0073602A" w:rsidRPr="0073602A" w:rsidRDefault="0073602A" w:rsidP="00DF2660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3602A">
              <w:rPr>
                <w:rFonts w:cs="Arial"/>
                <w:bCs/>
                <w:sz w:val="18"/>
              </w:rPr>
              <w:t xml:space="preserve">Wykonawca będzie dysponował do realizacji zamówienia </w:t>
            </w:r>
            <w:r w:rsidR="00DF2660" w:rsidRPr="00DF2660">
              <w:rPr>
                <w:rFonts w:cs="Arial"/>
                <w:bCs/>
                <w:sz w:val="18"/>
              </w:rPr>
              <w:t xml:space="preserve">zespołem trenerskim składającym się łącznie z minimum </w:t>
            </w:r>
            <w:r w:rsidR="004134F4">
              <w:rPr>
                <w:rFonts w:cs="Arial"/>
                <w:bCs/>
                <w:sz w:val="18"/>
              </w:rPr>
              <w:t>4</w:t>
            </w:r>
            <w:r w:rsidR="00DF2660" w:rsidRPr="00DF2660">
              <w:rPr>
                <w:rFonts w:cs="Arial"/>
                <w:bCs/>
                <w:sz w:val="18"/>
              </w:rPr>
              <w:t xml:space="preserve"> trenerów </w:t>
            </w:r>
            <w:proofErr w:type="spellStart"/>
            <w:r w:rsidR="00A24130">
              <w:rPr>
                <w:rFonts w:cs="Arial"/>
                <w:bCs/>
                <w:sz w:val="18"/>
              </w:rPr>
              <w:t>Comp</w:t>
            </w:r>
            <w:r w:rsidR="004E2ED5">
              <w:rPr>
                <w:rFonts w:cs="Arial"/>
                <w:bCs/>
                <w:sz w:val="18"/>
              </w:rPr>
              <w:t>TIA</w:t>
            </w:r>
            <w:proofErr w:type="spellEnd"/>
            <w:r w:rsidR="00A24130">
              <w:rPr>
                <w:rFonts w:cs="Arial"/>
                <w:bCs/>
                <w:sz w:val="18"/>
              </w:rPr>
              <w:t xml:space="preserve">, Microsoft </w:t>
            </w:r>
            <w:proofErr w:type="spellStart"/>
            <w:r w:rsidR="00A24130">
              <w:rPr>
                <w:rFonts w:cs="Arial"/>
                <w:bCs/>
                <w:sz w:val="18"/>
              </w:rPr>
              <w:t>DevOps</w:t>
            </w:r>
            <w:proofErr w:type="spellEnd"/>
            <w:r w:rsidR="00A24130" w:rsidRPr="00DF2660">
              <w:rPr>
                <w:rFonts w:cs="Arial"/>
                <w:bCs/>
                <w:sz w:val="18"/>
              </w:rPr>
              <w:t xml:space="preserve"> </w:t>
            </w:r>
            <w:r w:rsidR="00DF2660" w:rsidRPr="00DF2660">
              <w:rPr>
                <w:rFonts w:cs="Arial"/>
                <w:bCs/>
                <w:sz w:val="18"/>
              </w:rPr>
              <w:t xml:space="preserve">w tym minimum po dwóch trenerów zdolnych do realizacji </w:t>
            </w:r>
            <w:r w:rsidR="008273BC">
              <w:rPr>
                <w:rFonts w:cs="Arial"/>
                <w:bCs/>
                <w:sz w:val="18"/>
              </w:rPr>
              <w:t xml:space="preserve">szkoleń w ramach </w:t>
            </w:r>
            <w:r w:rsidR="005964B7">
              <w:rPr>
                <w:rFonts w:cs="Arial"/>
                <w:bCs/>
                <w:sz w:val="18"/>
              </w:rPr>
              <w:t>każd</w:t>
            </w:r>
            <w:r w:rsidR="008273BC">
              <w:rPr>
                <w:rFonts w:cs="Arial"/>
                <w:bCs/>
                <w:sz w:val="18"/>
              </w:rPr>
              <w:t>ej ze ścieżek</w:t>
            </w:r>
            <w:r w:rsidR="009A1800">
              <w:rPr>
                <w:rFonts w:cs="Arial"/>
                <w:bCs/>
                <w:sz w:val="18"/>
              </w:rPr>
              <w:t xml:space="preserve"> osiadających minim</w:t>
            </w:r>
            <w:r w:rsidR="00600505">
              <w:rPr>
                <w:rFonts w:cs="Arial"/>
                <w:bCs/>
                <w:sz w:val="18"/>
              </w:rPr>
              <w:t>um</w:t>
            </w:r>
            <w:r w:rsidR="009A1800">
              <w:rPr>
                <w:rFonts w:cs="Arial"/>
                <w:bCs/>
                <w:sz w:val="18"/>
              </w:rPr>
              <w:t xml:space="preserve"> trzyletnie doświadczenie w realizacji szkoleń akredytowanych</w:t>
            </w:r>
            <w:r w:rsidR="00DF2660" w:rsidRPr="00DF2660">
              <w:rPr>
                <w:rFonts w:cs="Arial"/>
                <w:bCs/>
                <w:sz w:val="18"/>
              </w:rPr>
              <w:t>.</w:t>
            </w:r>
          </w:p>
          <w:p w:rsidR="003C5E3F" w:rsidRDefault="0073602A" w:rsidP="0073602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3602A">
              <w:rPr>
                <w:rFonts w:cs="Arial"/>
                <w:bCs/>
                <w:sz w:val="18"/>
              </w:rPr>
              <w:t>Każdy trener przypisany do realizacji danego szkolenia powinien posiadać odpowiednie akredytacje i certyfikaty umożliwiające realizację kursów do których jest przypisany.</w:t>
            </w:r>
          </w:p>
          <w:p w:rsidR="0073602A" w:rsidRDefault="0073602A" w:rsidP="0073602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3602A">
              <w:rPr>
                <w:rFonts w:cs="Arial"/>
                <w:bCs/>
                <w:sz w:val="18"/>
              </w:rPr>
              <w:lastRenderedPageBreak/>
              <w:t>Wykonawca wraz z ofertą złoży kopie/skany certyfikatów trenerów oraz wykaz przeprowadzonych przez nich szkoleń z podaniem daty realizacji, podmiotu dla którego szkolenie zostało zrealizowane oraz nazwy szkolenia.</w:t>
            </w:r>
          </w:p>
          <w:p w:rsidR="00DF2660" w:rsidRPr="00255CD7" w:rsidRDefault="00DF2660" w:rsidP="0073602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DF2660">
              <w:rPr>
                <w:rFonts w:cs="Arial"/>
                <w:bCs/>
                <w:sz w:val="18"/>
              </w:rPr>
              <w:t>Zamawiający rezerwuje sobie prawo do weryfikacji doświadczenia szkoleniowego wybranych trenerów.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1257F" w:rsidRDefault="00255CD7" w:rsidP="004E2ED5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 xml:space="preserve">Dysponowanie </w:t>
            </w:r>
            <w:r w:rsidR="00711180">
              <w:rPr>
                <w:rFonts w:cs="Arial"/>
                <w:bCs/>
                <w:sz w:val="18"/>
              </w:rPr>
              <w:t xml:space="preserve">łącznie </w:t>
            </w:r>
            <w:r w:rsidRPr="0041257F">
              <w:rPr>
                <w:rFonts w:cs="Arial"/>
                <w:bCs/>
                <w:sz w:val="18"/>
              </w:rPr>
              <w:t xml:space="preserve">minimum </w:t>
            </w:r>
            <w:r w:rsidR="004134F4">
              <w:rPr>
                <w:rFonts w:cs="Arial"/>
                <w:bCs/>
                <w:sz w:val="18"/>
              </w:rPr>
              <w:t>czterema</w:t>
            </w:r>
            <w:r w:rsidRPr="0041257F">
              <w:rPr>
                <w:rFonts w:cs="Arial"/>
                <w:bCs/>
                <w:sz w:val="18"/>
              </w:rPr>
              <w:t xml:space="preserve"> trenerami akredytowanymi w obszar</w:t>
            </w:r>
            <w:r w:rsidR="00711180">
              <w:rPr>
                <w:rFonts w:cs="Arial"/>
                <w:bCs/>
                <w:sz w:val="18"/>
              </w:rPr>
              <w:t>ach</w:t>
            </w:r>
            <w:r w:rsidRPr="0041257F">
              <w:rPr>
                <w:rFonts w:cs="Arial"/>
                <w:bCs/>
                <w:sz w:val="18"/>
              </w:rPr>
              <w:t xml:space="preserve"> </w:t>
            </w:r>
            <w:proofErr w:type="spellStart"/>
            <w:r w:rsidR="00A24130">
              <w:rPr>
                <w:rFonts w:cs="Arial"/>
                <w:bCs/>
                <w:sz w:val="18"/>
              </w:rPr>
              <w:t>Comp</w:t>
            </w:r>
            <w:r w:rsidR="004E2ED5">
              <w:rPr>
                <w:rFonts w:cs="Arial"/>
                <w:bCs/>
                <w:sz w:val="18"/>
              </w:rPr>
              <w:t>TIA</w:t>
            </w:r>
            <w:proofErr w:type="spellEnd"/>
            <w:r w:rsidR="00A24130">
              <w:rPr>
                <w:rFonts w:cs="Arial"/>
                <w:bCs/>
                <w:sz w:val="18"/>
              </w:rPr>
              <w:t xml:space="preserve">, Microsoft </w:t>
            </w:r>
            <w:proofErr w:type="spellStart"/>
            <w:r w:rsidR="00A24130">
              <w:rPr>
                <w:rFonts w:cs="Arial"/>
                <w:bCs/>
                <w:sz w:val="18"/>
              </w:rPr>
              <w:t>DevOps</w:t>
            </w:r>
            <w:proofErr w:type="spellEnd"/>
            <w:r w:rsidR="00A24130">
              <w:rPr>
                <w:rFonts w:cs="Arial"/>
                <w:bCs/>
                <w:sz w:val="18"/>
              </w:rPr>
              <w:t xml:space="preserve"> </w:t>
            </w:r>
            <w:r w:rsidR="004134F4">
              <w:rPr>
                <w:rFonts w:cs="Arial"/>
                <w:bCs/>
                <w:sz w:val="18"/>
              </w:rPr>
              <w:t>(po dwóch na każdą ś</w:t>
            </w:r>
            <w:r w:rsidR="00CD438D">
              <w:rPr>
                <w:rFonts w:cs="Arial"/>
                <w:bCs/>
                <w:sz w:val="18"/>
              </w:rPr>
              <w:t>cie</w:t>
            </w:r>
            <w:r w:rsidR="004134F4">
              <w:rPr>
                <w:rFonts w:cs="Arial"/>
                <w:bCs/>
                <w:sz w:val="18"/>
              </w:rPr>
              <w:t>żkę)</w:t>
            </w:r>
            <w:r w:rsidR="00904DAF" w:rsidRPr="0041257F">
              <w:rPr>
                <w:rFonts w:cs="Arial"/>
                <w:bCs/>
                <w:sz w:val="18"/>
              </w:rPr>
              <w:t>,</w:t>
            </w:r>
            <w:r w:rsidR="0041257F" w:rsidRPr="0041257F">
              <w:rPr>
                <w:rFonts w:cs="Arial"/>
                <w:bCs/>
                <w:sz w:val="18"/>
              </w:rPr>
              <w:t xml:space="preserve"> </w:t>
            </w:r>
            <w:r w:rsidRPr="0041257F">
              <w:rPr>
                <w:rFonts w:cs="Arial"/>
                <w:bCs/>
                <w:sz w:val="18"/>
              </w:rPr>
              <w:t xml:space="preserve">posiadającymi </w:t>
            </w:r>
            <w:r w:rsidR="00DF2660">
              <w:rPr>
                <w:rFonts w:cs="Arial"/>
                <w:bCs/>
                <w:sz w:val="18"/>
              </w:rPr>
              <w:t>co najmniej</w:t>
            </w:r>
            <w:r w:rsidRPr="0041257F">
              <w:rPr>
                <w:rFonts w:cs="Arial"/>
                <w:bCs/>
                <w:sz w:val="18"/>
              </w:rPr>
              <w:t xml:space="preserve"> </w:t>
            </w:r>
            <w:r w:rsidR="00CA4746">
              <w:rPr>
                <w:rFonts w:cs="Arial"/>
                <w:bCs/>
                <w:sz w:val="18"/>
              </w:rPr>
              <w:t>3</w:t>
            </w:r>
            <w:r w:rsidRPr="0041257F">
              <w:rPr>
                <w:rFonts w:cs="Arial"/>
                <w:bCs/>
                <w:sz w:val="18"/>
              </w:rPr>
              <w:t>-letnie doświadczenie w realizacji szkoleń akredytowanych, potwierdzone kopia/skan poświadczony za zgodność</w:t>
            </w:r>
            <w:r w:rsidR="003C5E3F" w:rsidRPr="0041257F">
              <w:rPr>
                <w:rFonts w:cs="Arial"/>
                <w:bCs/>
                <w:sz w:val="18"/>
              </w:rPr>
              <w:t>.</w:t>
            </w:r>
            <w:r w:rsidR="006A7B26" w:rsidRPr="0041257F">
              <w:rPr>
                <w:rFonts w:cs="Arial"/>
                <w:bCs/>
                <w:sz w:val="18"/>
              </w:rPr>
              <w:t xml:space="preserve"> 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457C5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Aktualne na dzień składania ofert oświadczenie w zakresie wskazanym w Załączniku nr </w:t>
            </w:r>
            <w:r w:rsidR="009920F4" w:rsidRPr="002457C5">
              <w:rPr>
                <w:rFonts w:cs="Arial"/>
                <w:bCs/>
                <w:sz w:val="18"/>
              </w:rPr>
              <w:t>1</w:t>
            </w:r>
            <w:r w:rsidRPr="002457C5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</w:t>
            </w:r>
            <w:r w:rsidRPr="002457C5">
              <w:rPr>
                <w:rFonts w:cs="Arial"/>
                <w:bCs/>
                <w:sz w:val="18"/>
              </w:rPr>
              <w:t>certyfikatu ISO przez firmę szkoleniową lub równoważnego potwierdzenia wdrożonego systemu zapewnienia jakości usług</w:t>
            </w:r>
          </w:p>
          <w:p w:rsidR="002457C5" w:rsidRDefault="002457C5" w:rsidP="006A7B26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16"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certyfikatu dotyczącego </w:t>
            </w:r>
            <w:r w:rsidRPr="002457C5">
              <w:rPr>
                <w:rFonts w:cs="Arial"/>
                <w:bCs/>
                <w:sz w:val="18"/>
              </w:rPr>
              <w:t xml:space="preserve">akredytacji (statusu ATO – </w:t>
            </w:r>
            <w:proofErr w:type="spellStart"/>
            <w:r w:rsidRPr="002457C5">
              <w:rPr>
                <w:rFonts w:cs="Arial"/>
                <w:bCs/>
                <w:sz w:val="18"/>
              </w:rPr>
              <w:t>Acredited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 w:rsidRPr="002457C5">
              <w:rPr>
                <w:rFonts w:cs="Arial"/>
                <w:bCs/>
                <w:sz w:val="18"/>
              </w:rPr>
              <w:t>Organisation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) </w:t>
            </w:r>
            <w:proofErr w:type="spellStart"/>
            <w:r w:rsidR="00BE03CB">
              <w:rPr>
                <w:rFonts w:cs="Arial"/>
                <w:bCs/>
                <w:sz w:val="18"/>
              </w:rPr>
              <w:t>CompTIA</w:t>
            </w:r>
            <w:proofErr w:type="spellEnd"/>
            <w:r w:rsidR="00BE03CB">
              <w:rPr>
                <w:rFonts w:cs="Arial"/>
                <w:bCs/>
                <w:sz w:val="18"/>
              </w:rPr>
              <w:t xml:space="preserve"> </w:t>
            </w:r>
            <w:proofErr w:type="spellStart"/>
            <w:r w:rsidR="00BE03CB">
              <w:rPr>
                <w:rFonts w:cs="Arial"/>
                <w:bCs/>
                <w:sz w:val="18"/>
              </w:rPr>
              <w:t>Authorized</w:t>
            </w:r>
            <w:proofErr w:type="spellEnd"/>
            <w:r w:rsidR="00BE03CB">
              <w:rPr>
                <w:rFonts w:cs="Arial"/>
                <w:bCs/>
                <w:sz w:val="18"/>
              </w:rPr>
              <w:t xml:space="preserve"> Delivery Partner, M</w:t>
            </w:r>
            <w:r w:rsidR="00BE03CB" w:rsidRPr="003E6F4C">
              <w:rPr>
                <w:rFonts w:cs="Arial"/>
                <w:bCs/>
                <w:sz w:val="18"/>
              </w:rPr>
              <w:t>icrosoft Partner with  Learning Option (CPLS</w:t>
            </w:r>
            <w:r w:rsidR="00BE03CB">
              <w:rPr>
                <w:rFonts w:cs="Arial"/>
                <w:bCs/>
                <w:sz w:val="18"/>
              </w:rPr>
              <w:t>).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trzy usługi, obejmujących w swoim zakresie, realizację minimum 10 szkoleń akredytowanych dla uczelni wyższej</w:t>
            </w:r>
            <w:r w:rsidR="007D0D49">
              <w:rPr>
                <w:rFonts w:cs="Arial"/>
                <w:bCs/>
                <w:sz w:val="18"/>
              </w:rPr>
              <w:t xml:space="preserve"> łącznie</w:t>
            </w:r>
            <w:bookmarkStart w:id="0" w:name="_GoBack"/>
            <w:bookmarkEnd w:id="0"/>
          </w:p>
          <w:p w:rsidR="002457C5" w:rsidRDefault="002457C5" w:rsidP="00E56759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31"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 xml:space="preserve">ysponowanie minimum </w:t>
            </w:r>
            <w:r w:rsidR="004134F4">
              <w:rPr>
                <w:rFonts w:cs="Arial"/>
                <w:bCs/>
                <w:sz w:val="18"/>
              </w:rPr>
              <w:t>cztere</w:t>
            </w:r>
            <w:r w:rsidRPr="002457C5">
              <w:rPr>
                <w:rFonts w:cs="Arial"/>
                <w:bCs/>
                <w:sz w:val="18"/>
              </w:rPr>
              <w:t xml:space="preserve">ma trenerami akredytowanymi w obszarze </w:t>
            </w:r>
            <w:proofErr w:type="spellStart"/>
            <w:r w:rsidR="00A24130">
              <w:rPr>
                <w:rFonts w:cs="Arial"/>
                <w:bCs/>
                <w:sz w:val="18"/>
              </w:rPr>
              <w:t>Comp</w:t>
            </w:r>
            <w:r w:rsidR="00BE03CB">
              <w:rPr>
                <w:rFonts w:cs="Arial"/>
                <w:bCs/>
                <w:sz w:val="18"/>
              </w:rPr>
              <w:t>TIA</w:t>
            </w:r>
            <w:proofErr w:type="spellEnd"/>
            <w:r w:rsidR="00A24130">
              <w:rPr>
                <w:rFonts w:cs="Arial"/>
                <w:bCs/>
                <w:sz w:val="18"/>
              </w:rPr>
              <w:t xml:space="preserve">, Microsoft </w:t>
            </w:r>
            <w:proofErr w:type="spellStart"/>
            <w:r w:rsidR="00A24130">
              <w:rPr>
                <w:rFonts w:cs="Arial"/>
                <w:bCs/>
                <w:sz w:val="18"/>
              </w:rPr>
              <w:t>DevOps</w:t>
            </w:r>
            <w:proofErr w:type="spellEnd"/>
            <w:r w:rsidR="004134F4">
              <w:rPr>
                <w:rFonts w:cs="Arial"/>
                <w:bCs/>
                <w:sz w:val="18"/>
              </w:rPr>
              <w:t>,</w:t>
            </w:r>
            <w:r w:rsidRPr="002457C5">
              <w:rPr>
                <w:rFonts w:cs="Arial"/>
                <w:bCs/>
                <w:sz w:val="18"/>
              </w:rPr>
              <w:t xml:space="preserve"> </w:t>
            </w:r>
            <w:r w:rsidR="00E56759" w:rsidRPr="00E56759">
              <w:rPr>
                <w:rFonts w:cs="Arial"/>
                <w:bCs/>
                <w:sz w:val="18"/>
              </w:rPr>
              <w:t xml:space="preserve">po dwóch trenerów zdolnych do realizacji szkoleń w ramach </w:t>
            </w:r>
            <w:r w:rsidR="00CA4746">
              <w:rPr>
                <w:rFonts w:cs="Arial"/>
                <w:bCs/>
                <w:sz w:val="18"/>
              </w:rPr>
              <w:t>każd</w:t>
            </w:r>
            <w:r w:rsidR="00E56759" w:rsidRPr="00E56759">
              <w:rPr>
                <w:rFonts w:cs="Arial"/>
                <w:bCs/>
                <w:sz w:val="18"/>
              </w:rPr>
              <w:t xml:space="preserve">ej ze ścieżek i posiadających minimum </w:t>
            </w:r>
            <w:r w:rsidR="00CA4746">
              <w:rPr>
                <w:rFonts w:cs="Arial"/>
                <w:bCs/>
                <w:sz w:val="18"/>
              </w:rPr>
              <w:t>trzy</w:t>
            </w:r>
            <w:r w:rsidR="00E56759" w:rsidRPr="00E56759">
              <w:rPr>
                <w:rFonts w:cs="Arial"/>
                <w:bCs/>
                <w:sz w:val="18"/>
              </w:rPr>
              <w:t>letnie doświadczenie w pro</w:t>
            </w:r>
            <w:r w:rsidR="00E56759">
              <w:rPr>
                <w:rFonts w:cs="Arial"/>
                <w:bCs/>
                <w:sz w:val="18"/>
              </w:rPr>
              <w:t>wadzeniu szkoleń akredytowanych</w:t>
            </w:r>
            <w:r w:rsidRPr="002457C5">
              <w:rPr>
                <w:rFonts w:cs="Arial"/>
                <w:bCs/>
                <w:sz w:val="18"/>
              </w:rPr>
              <w:t>, potwierdzone kopia/skan poświadczony za zgodność</w:t>
            </w:r>
            <w:r w:rsidR="00E56759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lastRenderedPageBreak/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Wykonawca może powierzyć </w:t>
            </w:r>
            <w:r w:rsidR="009C3D55" w:rsidRPr="00A516BD">
              <w:rPr>
                <w:rFonts w:cs="Arial"/>
                <w:bCs/>
                <w:sz w:val="18"/>
              </w:rPr>
              <w:t>Zamawiający nie przewiduje możliwości udzi</w:t>
            </w:r>
            <w:r w:rsidR="004E2ED5">
              <w:rPr>
                <w:rFonts w:cs="Arial"/>
                <w:bCs/>
                <w:sz w:val="18"/>
              </w:rPr>
              <w:t xml:space="preserve">elenia zamówień uzupełniających </w:t>
            </w:r>
            <w:r w:rsidRPr="00A516BD">
              <w:rPr>
                <w:rFonts w:cs="Arial"/>
                <w:bCs/>
                <w:sz w:val="18"/>
              </w:rPr>
              <w:t>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41257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 xml:space="preserve">Łączny koszt brutto realizacji szkoleń dla </w:t>
            </w:r>
            <w:r w:rsidR="00844705">
              <w:rPr>
                <w:rFonts w:cs="Arial"/>
                <w:b/>
                <w:bCs/>
                <w:sz w:val="18"/>
              </w:rPr>
              <w:t>20</w:t>
            </w:r>
            <w:r w:rsidRPr="0041257F">
              <w:rPr>
                <w:rFonts w:cs="Arial"/>
                <w:b/>
                <w:bCs/>
                <w:sz w:val="18"/>
              </w:rPr>
              <w:t xml:space="preserve"> </w:t>
            </w:r>
            <w:r w:rsidR="00844705">
              <w:rPr>
                <w:rFonts w:cs="Arial"/>
                <w:b/>
                <w:bCs/>
                <w:sz w:val="18"/>
              </w:rPr>
              <w:t>osób</w:t>
            </w:r>
            <w:r w:rsidRPr="0041257F">
              <w:rPr>
                <w:rFonts w:cs="Arial"/>
                <w:b/>
                <w:bCs/>
                <w:sz w:val="18"/>
              </w:rPr>
              <w:t xml:space="preserve"> + Łączny koszt brutto realizacji egzaminów</w:t>
            </w:r>
            <w:r w:rsidR="006454E2">
              <w:rPr>
                <w:rFonts w:cs="Arial"/>
                <w:b/>
                <w:bCs/>
                <w:sz w:val="18"/>
              </w:rPr>
              <w:t xml:space="preserve"> certyfikacyjnych</w:t>
            </w:r>
            <w:r w:rsidRPr="0041257F">
              <w:rPr>
                <w:rFonts w:cs="Arial"/>
                <w:b/>
                <w:bCs/>
                <w:sz w:val="18"/>
              </w:rPr>
              <w:t xml:space="preserve"> dla </w:t>
            </w:r>
            <w:r w:rsidR="00844705">
              <w:rPr>
                <w:rFonts w:cs="Arial"/>
                <w:b/>
                <w:bCs/>
                <w:sz w:val="18"/>
              </w:rPr>
              <w:t>20</w:t>
            </w:r>
            <w:r w:rsidRPr="0041257F">
              <w:rPr>
                <w:rFonts w:cs="Arial"/>
                <w:b/>
                <w:bCs/>
                <w:sz w:val="18"/>
              </w:rPr>
              <w:t xml:space="preserve"> osób </w:t>
            </w:r>
            <w:r w:rsidR="002B7F71" w:rsidRPr="002B7F71">
              <w:rPr>
                <w:rFonts w:cs="Arial"/>
                <w:b/>
                <w:bCs/>
                <w:sz w:val="18"/>
              </w:rPr>
              <w:t xml:space="preserve">– </w:t>
            </w:r>
            <w:r w:rsidR="002457C5">
              <w:rPr>
                <w:rFonts w:cs="Arial"/>
                <w:b/>
                <w:bCs/>
                <w:sz w:val="18"/>
              </w:rPr>
              <w:t>100</w:t>
            </w:r>
            <w:r w:rsidR="002B7F71"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2457C5"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 w:rsidR="002457C5"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brutto realizacji szkoleń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realizacji szkoleń</w:t>
            </w:r>
            <w:r w:rsidR="002457C5" w:rsidRPr="00A516BD">
              <w:rPr>
                <w:rFonts w:cs="Arial"/>
                <w:bCs/>
                <w:sz w:val="18"/>
              </w:rPr>
              <w:t xml:space="preserve"> </w:t>
            </w:r>
            <w:r w:rsidRPr="00A516BD">
              <w:rPr>
                <w:rFonts w:cs="Arial"/>
                <w:bCs/>
                <w:sz w:val="18"/>
              </w:rPr>
              <w:t>brutto ocenianej oferty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W związku z powyższym Wykonawca zobowiązany jest do wypełnienia odpowiedniego punktu druku formularza ofertowego. Zastrzeżone informacje winny być odpowiednio oznaczone na </w:t>
            </w:r>
            <w:r w:rsidRPr="00A516BD">
              <w:rPr>
                <w:rFonts w:cs="Arial"/>
                <w:bCs/>
                <w:i/>
                <w:sz w:val="18"/>
              </w:rPr>
              <w:lastRenderedPageBreak/>
              <w:t>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9F9" w:rsidRPr="00156F97" w:rsidRDefault="005D69F9" w:rsidP="005D69F9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Projektant rozwiązań chmurowych M</w:t>
            </w:r>
            <w:r w:rsidR="00CE6492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i</w:t>
            </w:r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crosoft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Azure</w:t>
            </w:r>
            <w:proofErr w:type="spellEnd"/>
            <w:r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– ‘</w:t>
            </w:r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AZ-204T00-A: Developing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solutions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for Microsoft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Azure</w:t>
            </w:r>
            <w:proofErr w:type="spellEnd"/>
            <w:r w:rsidRPr="00156F97">
              <w:rPr>
                <w:rFonts w:cs="Arial"/>
                <w:bCs/>
                <w:sz w:val="20"/>
                <w:szCs w:val="20"/>
              </w:rPr>
              <w:t xml:space="preserve">'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grup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  <w:p w:rsidR="005D69F9" w:rsidRPr="00156F97" w:rsidRDefault="005D69F9" w:rsidP="005D69F9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Projektant rozwiązań chmurowych M</w:t>
            </w:r>
            <w:r w:rsidR="00CE6492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i</w:t>
            </w:r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crosoft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Azure</w:t>
            </w:r>
            <w:proofErr w:type="spellEnd"/>
            <w:r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– ‘</w:t>
            </w:r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AZ-400T00-A: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Designing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Implementing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Microsoft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DevOps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solution</w:t>
            </w:r>
            <w:proofErr w:type="spellEnd"/>
            <w:r w:rsidRPr="00156F97">
              <w:rPr>
                <w:rFonts w:cs="Arial"/>
                <w:bCs/>
                <w:sz w:val="20"/>
                <w:szCs w:val="20"/>
              </w:rPr>
              <w:t xml:space="preserve">'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grup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  <w:p w:rsidR="005D69F9" w:rsidRPr="00F32202" w:rsidRDefault="005D69F9" w:rsidP="005D69F9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Młodszy analityk bezpieczeństwa zgodny z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CompTIA</w:t>
            </w:r>
            <w:proofErr w:type="spellEnd"/>
            <w:r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– ‘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CompTIA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Security +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Prep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Course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'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grup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  <w:p w:rsidR="005D69F9" w:rsidRPr="00F32202" w:rsidRDefault="005D69F9" w:rsidP="005D69F9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Młodszy analityk bezpieczeństwa zgodny z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CompTIA</w:t>
            </w:r>
            <w:proofErr w:type="spellEnd"/>
            <w:r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– ‘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CompTIA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CySA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+ </w:t>
            </w:r>
            <w:proofErr w:type="spellStart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Prep</w:t>
            </w:r>
            <w:proofErr w:type="spellEnd"/>
            <w:r w:rsidRPr="00E537BA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Course</w:t>
            </w: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’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grup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  <w:p w:rsidR="003E2973" w:rsidRDefault="003E2973" w:rsidP="005D69F9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Integralną częścią szkole</w:t>
            </w:r>
            <w:r w:rsidR="0090320C">
              <w:rPr>
                <w:rFonts w:cs="Arial"/>
                <w:bCs/>
                <w:sz w:val="18"/>
                <w:szCs w:val="18"/>
              </w:rPr>
              <w:t xml:space="preserve">ń </w:t>
            </w:r>
            <w:r w:rsidR="005D69F9">
              <w:rPr>
                <w:rFonts w:cs="Arial"/>
                <w:bCs/>
                <w:sz w:val="18"/>
                <w:szCs w:val="18"/>
              </w:rPr>
              <w:t>1, oraz 3</w:t>
            </w:r>
            <w:r w:rsidRPr="003E297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5D69F9">
              <w:rPr>
                <w:rFonts w:cs="Arial"/>
                <w:bCs/>
                <w:sz w:val="18"/>
                <w:szCs w:val="18"/>
              </w:rPr>
              <w:t>mają być</w:t>
            </w:r>
            <w:r w:rsidRPr="003E2973">
              <w:rPr>
                <w:rFonts w:cs="Arial"/>
                <w:bCs/>
                <w:sz w:val="18"/>
                <w:szCs w:val="18"/>
              </w:rPr>
              <w:t xml:space="preserve"> egzamin</w:t>
            </w:r>
            <w:r w:rsidR="0090320C">
              <w:rPr>
                <w:rFonts w:cs="Arial"/>
                <w:bCs/>
                <w:sz w:val="18"/>
                <w:szCs w:val="18"/>
              </w:rPr>
              <w:t>y</w:t>
            </w:r>
            <w:r w:rsidRPr="003E2973">
              <w:rPr>
                <w:rFonts w:cs="Arial"/>
                <w:bCs/>
                <w:sz w:val="18"/>
                <w:szCs w:val="18"/>
              </w:rPr>
              <w:t xml:space="preserve"> certyfikując</w:t>
            </w:r>
            <w:r w:rsidR="0090320C">
              <w:rPr>
                <w:rFonts w:cs="Arial"/>
                <w:bCs/>
                <w:sz w:val="18"/>
                <w:szCs w:val="18"/>
              </w:rPr>
              <w:t>e</w:t>
            </w:r>
            <w:r w:rsidRPr="003E2973">
              <w:rPr>
                <w:rFonts w:cs="Arial"/>
                <w:bCs/>
                <w:sz w:val="18"/>
                <w:szCs w:val="18"/>
              </w:rPr>
              <w:t>, wykonawca zobowiązuje się do zapewnienia nie mniej niż dwukrotnego podejścia do egzaminów.</w:t>
            </w:r>
          </w:p>
          <w:p w:rsidR="003E2973" w:rsidRDefault="003E2973" w:rsidP="005D69F9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3E2973" w:rsidRPr="003E2973" w:rsidRDefault="003E2973" w:rsidP="005D69F9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Grupa szkoleniowa będzie liczyć co najmniej </w:t>
            </w:r>
            <w:r w:rsidR="00844705">
              <w:rPr>
                <w:rFonts w:cs="Arial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 xml:space="preserve"> osób a co najwyżej 1</w:t>
            </w:r>
            <w:r w:rsidR="00844705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 xml:space="preserve"> osób</w:t>
            </w:r>
          </w:p>
          <w:p w:rsidR="003E2973" w:rsidRPr="003E2973" w:rsidRDefault="003E2973" w:rsidP="005D69F9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Szkolenia będą szkoleniami akredytowanymi przez odpowiednie dla nich jednostki akredytacyjne.</w:t>
            </w:r>
          </w:p>
          <w:p w:rsidR="003C5E3F" w:rsidRDefault="00986C46" w:rsidP="005D69F9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="003C5E3F"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 w:rsidR="008273BC">
              <w:rPr>
                <w:rFonts w:cs="Arial"/>
                <w:bCs/>
                <w:sz w:val="18"/>
                <w:szCs w:val="18"/>
              </w:rPr>
              <w:t>.</w:t>
            </w:r>
          </w:p>
          <w:p w:rsidR="007521E7" w:rsidRDefault="007521E7" w:rsidP="005D69F9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986C46" w:rsidRPr="003E2973" w:rsidRDefault="00986C46" w:rsidP="005D69F9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</w:t>
            </w:r>
            <w:r w:rsidR="003E2973">
              <w:rPr>
                <w:rFonts w:cs="Arial"/>
                <w:bCs/>
                <w:sz w:val="18"/>
                <w:szCs w:val="18"/>
              </w:rPr>
              <w:t>a zaliczek na poczet 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lastRenderedPageBreak/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lastRenderedPageBreak/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D657FC" w:rsidP="005D69F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/ZPR/0</w:t>
            </w:r>
            <w:r w:rsidR="005D69F9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/20</w:t>
            </w:r>
            <w:r w:rsidR="00AE0679">
              <w:rPr>
                <w:rFonts w:ascii="Arial" w:hAnsi="Arial" w:cs="Arial"/>
                <w:bCs/>
                <w:i/>
                <w:sz w:val="16"/>
                <w:szCs w:val="16"/>
              </w:rPr>
              <w:t>21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Pr="008273BC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sz w:val="20"/>
          <w:szCs w:val="24"/>
        </w:rPr>
      </w:pPr>
      <w:r w:rsidRPr="008273BC">
        <w:rPr>
          <w:rFonts w:ascii="Arial" w:hAnsi="Arial" w:cs="Arial"/>
          <w:sz w:val="20"/>
          <w:szCs w:val="24"/>
        </w:rPr>
        <w:t xml:space="preserve">Oferujemy </w:t>
      </w:r>
      <w:r w:rsidRPr="008273BC">
        <w:rPr>
          <w:rFonts w:ascii="Arial" w:hAnsi="Arial" w:cs="Arial"/>
          <w:bCs/>
          <w:sz w:val="20"/>
          <w:szCs w:val="20"/>
        </w:rPr>
        <w:t>wykonanie przedmiotu</w:t>
      </w:r>
      <w:r w:rsidRPr="008273BC">
        <w:rPr>
          <w:rFonts w:ascii="Arial" w:hAnsi="Arial" w:cs="Arial"/>
          <w:sz w:val="20"/>
          <w:szCs w:val="24"/>
        </w:rPr>
        <w:t xml:space="preserve"> zamówienia, zgodnie z Zapytaniem ofertowym  „</w:t>
      </w:r>
      <w:r w:rsidR="005A3320" w:rsidRPr="008273BC">
        <w:rPr>
          <w:rFonts w:ascii="Arial" w:hAnsi="Arial" w:cs="Arial"/>
          <w:sz w:val="20"/>
          <w:szCs w:val="24"/>
        </w:rPr>
        <w:t>Przeprowadzenie szkoleń w ramach projektu finansowanego ze środków Europejskiego Funduszu Społecznego</w:t>
      </w:r>
      <w:r w:rsidR="009F1B3A" w:rsidRPr="008273BC">
        <w:rPr>
          <w:rFonts w:ascii="Arial" w:hAnsi="Arial" w:cs="Arial"/>
          <w:sz w:val="20"/>
          <w:szCs w:val="24"/>
        </w:rPr>
        <w:t xml:space="preserve">” - Szczegółowy opis przedmiotu zamówienia znajduje się w Załączniku nr </w:t>
      </w:r>
      <w:r w:rsidR="007D4B39" w:rsidRPr="008273BC">
        <w:rPr>
          <w:rFonts w:ascii="Arial" w:hAnsi="Arial" w:cs="Arial"/>
          <w:sz w:val="20"/>
          <w:szCs w:val="24"/>
        </w:rPr>
        <w:t>2</w:t>
      </w:r>
      <w:r w:rsidR="009F1B3A" w:rsidRPr="008273BC">
        <w:rPr>
          <w:rFonts w:ascii="Arial" w:hAnsi="Arial" w:cs="Arial"/>
          <w:sz w:val="20"/>
          <w:szCs w:val="24"/>
        </w:rPr>
        <w:t xml:space="preserve"> do Zapytania Ofertowego</w:t>
      </w:r>
      <w:r w:rsidR="00047DD6" w:rsidRPr="008273BC">
        <w:rPr>
          <w:rFonts w:ascii="Arial" w:hAnsi="Arial" w:cs="Arial"/>
          <w:bCs/>
          <w:sz w:val="20"/>
          <w:szCs w:val="20"/>
        </w:rPr>
        <w:t xml:space="preserve"> i </w:t>
      </w:r>
      <w:r w:rsidRPr="008273BC">
        <w:rPr>
          <w:rFonts w:ascii="Arial" w:hAnsi="Arial" w:cs="Arial"/>
          <w:sz w:val="20"/>
          <w:szCs w:val="24"/>
        </w:rPr>
        <w:t>wszystkimi wymaganiami Zamawiającego wraz z ewentualnymi Informacjami dla Wykonawców: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5D69F9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F32202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osób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5D69F9" w:rsidRPr="005A3320" w:rsidTr="005D69F9">
        <w:tc>
          <w:tcPr>
            <w:tcW w:w="5796" w:type="dxa"/>
          </w:tcPr>
          <w:p w:rsidR="005D69F9" w:rsidRPr="005D69F9" w:rsidRDefault="005D69F9" w:rsidP="00CE6492">
            <w:pPr>
              <w:keepNext/>
              <w:tabs>
                <w:tab w:val="left" w:pos="5220"/>
              </w:tabs>
              <w:ind w:left="-57"/>
              <w:jc w:val="both"/>
              <w:rPr>
                <w:rFonts w:cs="Arial"/>
                <w:bCs/>
                <w:sz w:val="22"/>
                <w:szCs w:val="22"/>
                <w:vertAlign w:val="subscript"/>
              </w:rPr>
            </w:pPr>
            <w:r w:rsidRPr="005D69F9">
              <w:rPr>
                <w:rFonts w:cs="Arial"/>
                <w:bCs/>
                <w:sz w:val="22"/>
                <w:szCs w:val="22"/>
                <w:vertAlign w:val="subscript"/>
              </w:rPr>
              <w:t xml:space="preserve">Realizacja szkolenia w ścieżce: </w:t>
            </w:r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Projektant rozwiązań chmurowych M</w:t>
            </w:r>
            <w:r w:rsidR="00CE6492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i</w:t>
            </w:r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crosoft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Azure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– ‘AZ-204T00-A: Developing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solutions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for Microsoft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Azure</w:t>
            </w:r>
            <w:proofErr w:type="spellEnd"/>
            <w:r w:rsidRPr="005D69F9">
              <w:rPr>
                <w:rFonts w:cs="Arial"/>
                <w:bCs/>
                <w:sz w:val="22"/>
                <w:szCs w:val="22"/>
                <w:vertAlign w:val="subscript"/>
              </w:rPr>
              <w:t>' 2 grupy</w:t>
            </w:r>
          </w:p>
        </w:tc>
        <w:tc>
          <w:tcPr>
            <w:tcW w:w="992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5D69F9" w:rsidRPr="005A3320" w:rsidTr="005D69F9">
        <w:tc>
          <w:tcPr>
            <w:tcW w:w="5796" w:type="dxa"/>
          </w:tcPr>
          <w:p w:rsidR="005D69F9" w:rsidRPr="005D69F9" w:rsidRDefault="005D69F9" w:rsidP="00CE6492">
            <w:pPr>
              <w:keepNext/>
              <w:tabs>
                <w:tab w:val="left" w:pos="5220"/>
              </w:tabs>
              <w:ind w:left="-57"/>
              <w:jc w:val="both"/>
              <w:rPr>
                <w:rFonts w:cs="Arial"/>
                <w:bCs/>
                <w:sz w:val="22"/>
                <w:szCs w:val="22"/>
                <w:vertAlign w:val="subscript"/>
              </w:rPr>
            </w:pPr>
            <w:r w:rsidRPr="005D69F9">
              <w:rPr>
                <w:rFonts w:cs="Arial"/>
                <w:bCs/>
                <w:sz w:val="22"/>
                <w:szCs w:val="22"/>
                <w:vertAlign w:val="subscript"/>
              </w:rPr>
              <w:t xml:space="preserve">Realizacja szkolenia w ścieżce: </w:t>
            </w:r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Projektant rozwiązań chmurowych M</w:t>
            </w:r>
            <w:r w:rsidR="00CE6492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i</w:t>
            </w:r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crosoft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Azure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– ‘AZ-400T00-A: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Designing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and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Implementing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Microsoft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DevOps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solution</w:t>
            </w:r>
            <w:proofErr w:type="spellEnd"/>
            <w:r w:rsidRPr="005D69F9">
              <w:rPr>
                <w:rFonts w:cs="Arial"/>
                <w:bCs/>
                <w:sz w:val="22"/>
                <w:szCs w:val="22"/>
                <w:vertAlign w:val="subscript"/>
              </w:rPr>
              <w:t>' 2 grupy</w:t>
            </w:r>
          </w:p>
        </w:tc>
        <w:tc>
          <w:tcPr>
            <w:tcW w:w="992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5D69F9" w:rsidRPr="005A3320" w:rsidTr="005D69F9">
        <w:tc>
          <w:tcPr>
            <w:tcW w:w="5796" w:type="dxa"/>
          </w:tcPr>
          <w:p w:rsidR="005D69F9" w:rsidRPr="005D69F9" w:rsidRDefault="005D69F9" w:rsidP="005D69F9">
            <w:pPr>
              <w:keepNext/>
              <w:tabs>
                <w:tab w:val="left" w:pos="5220"/>
              </w:tabs>
              <w:ind w:left="-57"/>
              <w:jc w:val="both"/>
              <w:rPr>
                <w:rFonts w:cs="Arial"/>
                <w:bCs/>
                <w:sz w:val="22"/>
                <w:szCs w:val="22"/>
                <w:vertAlign w:val="subscript"/>
              </w:rPr>
            </w:pPr>
            <w:r w:rsidRPr="005D69F9">
              <w:rPr>
                <w:rFonts w:cs="Arial"/>
                <w:bCs/>
                <w:sz w:val="22"/>
                <w:szCs w:val="22"/>
                <w:vertAlign w:val="subscript"/>
              </w:rPr>
              <w:t xml:space="preserve">Realizacja szkolenia w ścieżce: </w:t>
            </w:r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Młodszy analityk bezpieczeństwa zgodny z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CompTIA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– ‘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CompTIA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Security +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Prep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Course</w:t>
            </w:r>
            <w:r w:rsidRPr="005D69F9">
              <w:rPr>
                <w:rFonts w:cs="Arial"/>
                <w:bCs/>
                <w:sz w:val="22"/>
                <w:szCs w:val="22"/>
                <w:vertAlign w:val="subscript"/>
              </w:rPr>
              <w:t>' 2 grupy</w:t>
            </w:r>
          </w:p>
        </w:tc>
        <w:tc>
          <w:tcPr>
            <w:tcW w:w="992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5D69F9" w:rsidRPr="005A3320" w:rsidTr="005D69F9">
        <w:tc>
          <w:tcPr>
            <w:tcW w:w="5796" w:type="dxa"/>
          </w:tcPr>
          <w:p w:rsidR="005D69F9" w:rsidRPr="005D69F9" w:rsidRDefault="005D69F9" w:rsidP="005D69F9">
            <w:pPr>
              <w:keepNext/>
              <w:tabs>
                <w:tab w:val="left" w:pos="5220"/>
              </w:tabs>
              <w:ind w:left="-57"/>
              <w:jc w:val="both"/>
              <w:rPr>
                <w:rFonts w:cs="Arial"/>
                <w:bCs/>
                <w:sz w:val="22"/>
                <w:szCs w:val="22"/>
                <w:vertAlign w:val="subscript"/>
              </w:rPr>
            </w:pPr>
            <w:r w:rsidRPr="005D69F9">
              <w:rPr>
                <w:rFonts w:cs="Arial"/>
                <w:bCs/>
                <w:sz w:val="22"/>
                <w:szCs w:val="22"/>
                <w:vertAlign w:val="subscript"/>
              </w:rPr>
              <w:t xml:space="preserve">Realizacja szkolenia w ścieżce: </w:t>
            </w:r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Młodszy analityk bezpieczeństwa zgodny z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CompTIA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– ‘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CompTIA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CySA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+ </w:t>
            </w:r>
            <w:proofErr w:type="spellStart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>Prep</w:t>
            </w:r>
            <w:proofErr w:type="spellEnd"/>
            <w:r w:rsidRPr="005D69F9">
              <w:rPr>
                <w:rFonts w:ascii="Verdana-Bold" w:hAnsi="Verdana-Bold" w:cs="Verdana-Bold"/>
                <w:b/>
                <w:bCs/>
                <w:sz w:val="22"/>
                <w:szCs w:val="22"/>
                <w:vertAlign w:val="subscript"/>
              </w:rPr>
              <w:t xml:space="preserve"> Course’ </w:t>
            </w:r>
            <w:r w:rsidRPr="005D69F9">
              <w:rPr>
                <w:rFonts w:cs="Arial"/>
                <w:bCs/>
                <w:sz w:val="22"/>
                <w:szCs w:val="22"/>
                <w:vertAlign w:val="subscript"/>
              </w:rPr>
              <w:t>2 grupy</w:t>
            </w:r>
          </w:p>
        </w:tc>
        <w:tc>
          <w:tcPr>
            <w:tcW w:w="992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5D69F9" w:rsidRPr="005A3320" w:rsidRDefault="005D69F9" w:rsidP="005D69F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F32202" w:rsidRPr="005A3320" w:rsidTr="005D69F9">
        <w:tc>
          <w:tcPr>
            <w:tcW w:w="5796" w:type="dxa"/>
          </w:tcPr>
          <w:p w:rsidR="00F32202" w:rsidRPr="007521E7" w:rsidRDefault="00F32202" w:rsidP="0043056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dla 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grup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 xml:space="preserve"> (20 osób)</w:t>
            </w:r>
          </w:p>
        </w:tc>
        <w:tc>
          <w:tcPr>
            <w:tcW w:w="992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EE1002" w:rsidRDefault="00962B4B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Cs/>
          <w:color w:val="C00000"/>
          <w:sz w:val="20"/>
          <w:szCs w:val="20"/>
        </w:rPr>
        <w:t>EGZAMINY CERTYFIK</w:t>
      </w:r>
      <w:r w:rsidR="00E62C44">
        <w:rPr>
          <w:rFonts w:ascii="Arial" w:hAnsi="Arial" w:cs="Arial"/>
          <w:bCs/>
          <w:color w:val="C00000"/>
          <w:sz w:val="20"/>
          <w:szCs w:val="20"/>
        </w:rPr>
        <w:t>UJĄC</w:t>
      </w:r>
      <w:r>
        <w:rPr>
          <w:rFonts w:ascii="Arial" w:hAnsi="Arial" w:cs="Arial"/>
          <w:bCs/>
          <w:color w:val="C00000"/>
          <w:sz w:val="20"/>
          <w:szCs w:val="20"/>
        </w:rPr>
        <w:t>E: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Cena jedn.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2768E7" w:rsidRPr="005A3320" w:rsidTr="0018160A">
        <w:tc>
          <w:tcPr>
            <w:tcW w:w="5796" w:type="dxa"/>
          </w:tcPr>
          <w:p w:rsidR="002768E7" w:rsidRPr="0043056C" w:rsidRDefault="002768E7" w:rsidP="0043056C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 w:rsidRPr="0043056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E</w:t>
            </w:r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gzamin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certyfik</w:t>
            </w:r>
            <w:r w:rsid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ujący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r w:rsidR="005D69F9" w:rsidRPr="005D69F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AZ-204T00-A: Developing solutions for Microsoft Azure' 2 </w:t>
            </w:r>
            <w:proofErr w:type="spellStart"/>
            <w:r w:rsidR="005D69F9" w:rsidRPr="005D69F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grupy</w:t>
            </w:r>
            <w:proofErr w:type="spellEnd"/>
          </w:p>
        </w:tc>
        <w:tc>
          <w:tcPr>
            <w:tcW w:w="992" w:type="dxa"/>
          </w:tcPr>
          <w:p w:rsidR="002768E7" w:rsidRPr="0043056C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</w:tcPr>
          <w:p w:rsidR="002768E7" w:rsidRPr="005A3320" w:rsidRDefault="0043056C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43056C" w:rsidRDefault="0043056C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 w:rsidRPr="0043056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E</w:t>
            </w:r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gzamin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certyfikujący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r w:rsidR="005D69F9" w:rsidRPr="005D69F9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CompTIA Security</w:t>
            </w:r>
          </w:p>
        </w:tc>
        <w:tc>
          <w:tcPr>
            <w:tcW w:w="992" w:type="dxa"/>
          </w:tcPr>
          <w:p w:rsidR="002768E7" w:rsidRPr="0043056C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</w:tcPr>
          <w:p w:rsidR="002768E7" w:rsidRPr="005A3320" w:rsidRDefault="0043056C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7521E7" w:rsidRDefault="002768E7" w:rsidP="0043056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 xml:space="preserve">łączny koszt brutto realizacji </w:t>
            </w:r>
            <w:r>
              <w:rPr>
                <w:rFonts w:ascii="Arial Narrow" w:hAnsi="Arial Narrow"/>
                <w:b/>
                <w:sz w:val="16"/>
                <w:szCs w:val="16"/>
              </w:rPr>
              <w:t>egzamin</w:t>
            </w:r>
            <w:r w:rsidR="00962B4B">
              <w:rPr>
                <w:rFonts w:ascii="Arial Narrow" w:hAnsi="Arial Narrow"/>
                <w:b/>
                <w:sz w:val="16"/>
                <w:szCs w:val="16"/>
              </w:rPr>
              <w:t>ów certyfikacyjn</w:t>
            </w:r>
            <w:r>
              <w:rPr>
                <w:rFonts w:ascii="Arial Narrow" w:hAnsi="Arial Narrow"/>
                <w:b/>
                <w:sz w:val="16"/>
                <w:szCs w:val="16"/>
              </w:rPr>
              <w:t>ych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dla 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43056C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+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Ł</w:t>
            </w:r>
            <w:r w:rsidR="0043056C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ączny </w:t>
            </w:r>
            <w:r w:rsidR="002768E7"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koszt brutto realizacji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egzaminów dla </w:t>
            </w:r>
            <w:r w:rsidR="0043056C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20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ób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OPIS PRZEDMIOTU ZAMÓWIENIA (OPZ)</w:t>
            </w:r>
          </w:p>
          <w:p w:rsidR="003C5E3F" w:rsidRPr="0067344F" w:rsidRDefault="003C5E3F" w:rsidP="0056302A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/ZPR/0</w:t>
            </w:r>
            <w:r w:rsidR="0056302A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</w:t>
            </w:r>
            <w:r w:rsidR="008273BC">
              <w:rPr>
                <w:rFonts w:ascii="Arial" w:hAnsi="Arial" w:cs="Arial"/>
                <w:bCs/>
                <w:i/>
                <w:sz w:val="16"/>
                <w:szCs w:val="16"/>
              </w:rPr>
              <w:t>021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56302A" w:rsidRPr="0056302A" w:rsidRDefault="0056302A" w:rsidP="0056302A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56302A">
        <w:rPr>
          <w:rFonts w:cs="Arial"/>
          <w:bCs/>
          <w:sz w:val="18"/>
          <w:szCs w:val="18"/>
        </w:rPr>
        <w:t>Realizacja szkolenia w ścieżce: Projektant rozwiązań chmurowych M</w:t>
      </w:r>
      <w:r w:rsidR="00CE6492">
        <w:rPr>
          <w:rFonts w:cs="Arial"/>
          <w:bCs/>
          <w:sz w:val="18"/>
          <w:szCs w:val="18"/>
        </w:rPr>
        <w:t>i</w:t>
      </w:r>
      <w:r w:rsidRPr="0056302A">
        <w:rPr>
          <w:rFonts w:cs="Arial"/>
          <w:bCs/>
          <w:sz w:val="18"/>
          <w:szCs w:val="18"/>
        </w:rPr>
        <w:t xml:space="preserve">crosoft </w:t>
      </w:r>
      <w:proofErr w:type="spellStart"/>
      <w:r w:rsidRPr="0056302A">
        <w:rPr>
          <w:rFonts w:cs="Arial"/>
          <w:bCs/>
          <w:sz w:val="18"/>
          <w:szCs w:val="18"/>
        </w:rPr>
        <w:t>Azure</w:t>
      </w:r>
      <w:proofErr w:type="spellEnd"/>
      <w:r w:rsidRPr="0056302A">
        <w:rPr>
          <w:rFonts w:cs="Arial"/>
          <w:bCs/>
          <w:sz w:val="18"/>
          <w:szCs w:val="18"/>
        </w:rPr>
        <w:t xml:space="preserve"> – ‘AZ-204T00-A: Developing </w:t>
      </w:r>
      <w:proofErr w:type="spellStart"/>
      <w:r w:rsidRPr="0056302A">
        <w:rPr>
          <w:rFonts w:cs="Arial"/>
          <w:bCs/>
          <w:sz w:val="18"/>
          <w:szCs w:val="18"/>
        </w:rPr>
        <w:t>solutions</w:t>
      </w:r>
      <w:proofErr w:type="spellEnd"/>
      <w:r w:rsidRPr="0056302A">
        <w:rPr>
          <w:rFonts w:cs="Arial"/>
          <w:bCs/>
          <w:sz w:val="18"/>
          <w:szCs w:val="18"/>
        </w:rPr>
        <w:t xml:space="preserve"> for Microsoft </w:t>
      </w:r>
      <w:proofErr w:type="spellStart"/>
      <w:r w:rsidRPr="0056302A">
        <w:rPr>
          <w:rFonts w:cs="Arial"/>
          <w:bCs/>
          <w:sz w:val="18"/>
          <w:szCs w:val="18"/>
        </w:rPr>
        <w:t>Azure</w:t>
      </w:r>
      <w:proofErr w:type="spellEnd"/>
      <w:r w:rsidRPr="0056302A">
        <w:rPr>
          <w:rFonts w:cs="Arial"/>
          <w:bCs/>
          <w:sz w:val="18"/>
          <w:szCs w:val="18"/>
        </w:rPr>
        <w:t>' 2 grupy</w:t>
      </w:r>
    </w:p>
    <w:p w:rsidR="0056302A" w:rsidRPr="0056302A" w:rsidRDefault="0056302A" w:rsidP="0056302A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56302A">
        <w:rPr>
          <w:rFonts w:cs="Arial"/>
          <w:bCs/>
          <w:sz w:val="18"/>
          <w:szCs w:val="18"/>
        </w:rPr>
        <w:t>Realizacja szkolenia w ścieżce: Projektant rozwiązań chmurowych M</w:t>
      </w:r>
      <w:r w:rsidR="00CE6492">
        <w:rPr>
          <w:rFonts w:cs="Arial"/>
          <w:bCs/>
          <w:sz w:val="18"/>
          <w:szCs w:val="18"/>
        </w:rPr>
        <w:t>i</w:t>
      </w:r>
      <w:r w:rsidRPr="0056302A">
        <w:rPr>
          <w:rFonts w:cs="Arial"/>
          <w:bCs/>
          <w:sz w:val="18"/>
          <w:szCs w:val="18"/>
        </w:rPr>
        <w:t xml:space="preserve">crosoft </w:t>
      </w:r>
      <w:proofErr w:type="spellStart"/>
      <w:r w:rsidRPr="0056302A">
        <w:rPr>
          <w:rFonts w:cs="Arial"/>
          <w:bCs/>
          <w:sz w:val="18"/>
          <w:szCs w:val="18"/>
        </w:rPr>
        <w:t>Azure</w:t>
      </w:r>
      <w:proofErr w:type="spellEnd"/>
      <w:r w:rsidRPr="0056302A">
        <w:rPr>
          <w:rFonts w:cs="Arial"/>
          <w:bCs/>
          <w:sz w:val="18"/>
          <w:szCs w:val="18"/>
        </w:rPr>
        <w:t xml:space="preserve"> – ‘AZ-400T00-A: </w:t>
      </w:r>
      <w:proofErr w:type="spellStart"/>
      <w:r w:rsidRPr="0056302A">
        <w:rPr>
          <w:rFonts w:cs="Arial"/>
          <w:bCs/>
          <w:sz w:val="18"/>
          <w:szCs w:val="18"/>
        </w:rPr>
        <w:t>Designing</w:t>
      </w:r>
      <w:proofErr w:type="spellEnd"/>
      <w:r w:rsidRPr="0056302A">
        <w:rPr>
          <w:rFonts w:cs="Arial"/>
          <w:bCs/>
          <w:sz w:val="18"/>
          <w:szCs w:val="18"/>
        </w:rPr>
        <w:t xml:space="preserve"> and </w:t>
      </w:r>
      <w:proofErr w:type="spellStart"/>
      <w:r w:rsidRPr="0056302A">
        <w:rPr>
          <w:rFonts w:cs="Arial"/>
          <w:bCs/>
          <w:sz w:val="18"/>
          <w:szCs w:val="18"/>
        </w:rPr>
        <w:t>Implementing</w:t>
      </w:r>
      <w:proofErr w:type="spellEnd"/>
      <w:r w:rsidRPr="0056302A">
        <w:rPr>
          <w:rFonts w:cs="Arial"/>
          <w:bCs/>
          <w:sz w:val="18"/>
          <w:szCs w:val="18"/>
        </w:rPr>
        <w:t xml:space="preserve"> Microsoft </w:t>
      </w:r>
      <w:proofErr w:type="spellStart"/>
      <w:r w:rsidRPr="0056302A">
        <w:rPr>
          <w:rFonts w:cs="Arial"/>
          <w:bCs/>
          <w:sz w:val="18"/>
          <w:szCs w:val="18"/>
        </w:rPr>
        <w:t>DevOps</w:t>
      </w:r>
      <w:proofErr w:type="spellEnd"/>
      <w:r w:rsidRPr="0056302A">
        <w:rPr>
          <w:rFonts w:cs="Arial"/>
          <w:bCs/>
          <w:sz w:val="18"/>
          <w:szCs w:val="18"/>
        </w:rPr>
        <w:t xml:space="preserve"> </w:t>
      </w:r>
      <w:proofErr w:type="spellStart"/>
      <w:r w:rsidRPr="0056302A">
        <w:rPr>
          <w:rFonts w:cs="Arial"/>
          <w:bCs/>
          <w:sz w:val="18"/>
          <w:szCs w:val="18"/>
        </w:rPr>
        <w:t>solution</w:t>
      </w:r>
      <w:proofErr w:type="spellEnd"/>
      <w:r w:rsidRPr="0056302A">
        <w:rPr>
          <w:rFonts w:cs="Arial"/>
          <w:bCs/>
          <w:sz w:val="18"/>
          <w:szCs w:val="18"/>
        </w:rPr>
        <w:t>' 2 grupy</w:t>
      </w:r>
    </w:p>
    <w:p w:rsidR="0056302A" w:rsidRPr="0056302A" w:rsidRDefault="0056302A" w:rsidP="0056302A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56302A">
        <w:rPr>
          <w:rFonts w:cs="Arial"/>
          <w:bCs/>
          <w:sz w:val="18"/>
          <w:szCs w:val="18"/>
        </w:rPr>
        <w:t xml:space="preserve">Realizacja szkolenia w ścieżce: Młodszy analityk bezpieczeństwa zgodny z </w:t>
      </w:r>
      <w:proofErr w:type="spellStart"/>
      <w:r w:rsidRPr="0056302A">
        <w:rPr>
          <w:rFonts w:cs="Arial"/>
          <w:bCs/>
          <w:sz w:val="18"/>
          <w:szCs w:val="18"/>
        </w:rPr>
        <w:t>CompTIA</w:t>
      </w:r>
      <w:proofErr w:type="spellEnd"/>
      <w:r w:rsidRPr="0056302A">
        <w:rPr>
          <w:rFonts w:cs="Arial"/>
          <w:bCs/>
          <w:sz w:val="18"/>
          <w:szCs w:val="18"/>
        </w:rPr>
        <w:t xml:space="preserve"> – ‘</w:t>
      </w:r>
      <w:proofErr w:type="spellStart"/>
      <w:r w:rsidRPr="0056302A">
        <w:rPr>
          <w:rFonts w:cs="Arial"/>
          <w:bCs/>
          <w:sz w:val="18"/>
          <w:szCs w:val="18"/>
        </w:rPr>
        <w:t>CompTIA</w:t>
      </w:r>
      <w:proofErr w:type="spellEnd"/>
      <w:r w:rsidRPr="0056302A">
        <w:rPr>
          <w:rFonts w:cs="Arial"/>
          <w:bCs/>
          <w:sz w:val="18"/>
          <w:szCs w:val="18"/>
        </w:rPr>
        <w:t xml:space="preserve"> Security + </w:t>
      </w:r>
      <w:proofErr w:type="spellStart"/>
      <w:r w:rsidRPr="0056302A">
        <w:rPr>
          <w:rFonts w:cs="Arial"/>
          <w:bCs/>
          <w:sz w:val="18"/>
          <w:szCs w:val="18"/>
        </w:rPr>
        <w:t>Prep</w:t>
      </w:r>
      <w:proofErr w:type="spellEnd"/>
      <w:r w:rsidRPr="0056302A">
        <w:rPr>
          <w:rFonts w:cs="Arial"/>
          <w:bCs/>
          <w:sz w:val="18"/>
          <w:szCs w:val="18"/>
        </w:rPr>
        <w:t xml:space="preserve"> Course' 2 grupy</w:t>
      </w:r>
    </w:p>
    <w:p w:rsidR="0056302A" w:rsidRDefault="0056302A" w:rsidP="0056302A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56302A">
        <w:rPr>
          <w:rFonts w:cs="Arial"/>
          <w:bCs/>
          <w:sz w:val="18"/>
          <w:szCs w:val="18"/>
        </w:rPr>
        <w:t xml:space="preserve">Realizacja szkolenia w ścieżce: Młodszy analityk bezpieczeństwa zgodny z </w:t>
      </w:r>
      <w:proofErr w:type="spellStart"/>
      <w:r w:rsidRPr="0056302A">
        <w:rPr>
          <w:rFonts w:cs="Arial"/>
          <w:bCs/>
          <w:sz w:val="18"/>
          <w:szCs w:val="18"/>
        </w:rPr>
        <w:t>CompTIA</w:t>
      </w:r>
      <w:proofErr w:type="spellEnd"/>
      <w:r w:rsidRPr="0056302A">
        <w:rPr>
          <w:rFonts w:cs="Arial"/>
          <w:bCs/>
          <w:sz w:val="18"/>
          <w:szCs w:val="18"/>
        </w:rPr>
        <w:t xml:space="preserve"> – ‘</w:t>
      </w:r>
      <w:proofErr w:type="spellStart"/>
      <w:r w:rsidRPr="0056302A">
        <w:rPr>
          <w:rFonts w:cs="Arial"/>
          <w:bCs/>
          <w:sz w:val="18"/>
          <w:szCs w:val="18"/>
        </w:rPr>
        <w:t>CompTIA</w:t>
      </w:r>
      <w:proofErr w:type="spellEnd"/>
      <w:r w:rsidRPr="0056302A">
        <w:rPr>
          <w:rFonts w:cs="Arial"/>
          <w:bCs/>
          <w:sz w:val="18"/>
          <w:szCs w:val="18"/>
        </w:rPr>
        <w:t xml:space="preserve"> </w:t>
      </w:r>
      <w:proofErr w:type="spellStart"/>
      <w:r w:rsidRPr="0056302A">
        <w:rPr>
          <w:rFonts w:cs="Arial"/>
          <w:bCs/>
          <w:sz w:val="18"/>
          <w:szCs w:val="18"/>
        </w:rPr>
        <w:t>CySA</w:t>
      </w:r>
      <w:proofErr w:type="spellEnd"/>
      <w:r w:rsidRPr="0056302A">
        <w:rPr>
          <w:rFonts w:cs="Arial"/>
          <w:bCs/>
          <w:sz w:val="18"/>
          <w:szCs w:val="18"/>
        </w:rPr>
        <w:t xml:space="preserve"> + </w:t>
      </w:r>
      <w:proofErr w:type="spellStart"/>
      <w:r w:rsidRPr="0056302A">
        <w:rPr>
          <w:rFonts w:cs="Arial"/>
          <w:bCs/>
          <w:sz w:val="18"/>
          <w:szCs w:val="18"/>
        </w:rPr>
        <w:t>Prep</w:t>
      </w:r>
      <w:proofErr w:type="spellEnd"/>
      <w:r w:rsidRPr="0056302A">
        <w:rPr>
          <w:rFonts w:cs="Arial"/>
          <w:bCs/>
          <w:sz w:val="18"/>
          <w:szCs w:val="18"/>
        </w:rPr>
        <w:t xml:space="preserve"> Course’ 2 grupy</w:t>
      </w:r>
    </w:p>
    <w:p w:rsidR="008273BC" w:rsidRPr="008273BC" w:rsidRDefault="008273BC" w:rsidP="0056302A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 xml:space="preserve">Integralną częścią szkoleń </w:t>
      </w:r>
      <w:r w:rsidR="005D69F9">
        <w:rPr>
          <w:rFonts w:cs="Arial"/>
          <w:bCs/>
          <w:sz w:val="18"/>
          <w:szCs w:val="18"/>
        </w:rPr>
        <w:t>1</w:t>
      </w:r>
      <w:r w:rsidRPr="008273BC">
        <w:rPr>
          <w:rFonts w:cs="Arial"/>
          <w:bCs/>
          <w:sz w:val="18"/>
          <w:szCs w:val="18"/>
        </w:rPr>
        <w:t xml:space="preserve"> </w:t>
      </w:r>
      <w:r w:rsidR="005D69F9">
        <w:rPr>
          <w:rFonts w:cs="Arial"/>
          <w:bCs/>
          <w:sz w:val="18"/>
          <w:szCs w:val="18"/>
        </w:rPr>
        <w:t xml:space="preserve">oraz </w:t>
      </w:r>
      <w:r w:rsidRPr="008273BC">
        <w:rPr>
          <w:rFonts w:cs="Arial"/>
          <w:bCs/>
          <w:sz w:val="18"/>
          <w:szCs w:val="18"/>
        </w:rPr>
        <w:t xml:space="preserve"> </w:t>
      </w:r>
      <w:r w:rsidR="005D69F9">
        <w:rPr>
          <w:rFonts w:cs="Arial"/>
          <w:bCs/>
          <w:sz w:val="18"/>
          <w:szCs w:val="18"/>
        </w:rPr>
        <w:t>3 mają być</w:t>
      </w:r>
      <w:r w:rsidRPr="008273BC">
        <w:rPr>
          <w:rFonts w:cs="Arial"/>
          <w:bCs/>
          <w:sz w:val="18"/>
          <w:szCs w:val="18"/>
        </w:rPr>
        <w:t xml:space="preserve"> egzaminy certyfikujące, wykonawca zobowiązuje się do zapewnienia nie mniej niż dwukrotnego podejścia do egzaminów.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Zamawiający zobowiązuje się podawać terminy oraz typ szkoleń z co najmniej 4 tygodniowym wyprzedzeniem,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Grupa szkoleniowa będzie liczyć co najmniej 7 osób a co najwyżej 13 osób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Szkolenia będą szkoleniami akredytowanymi przez odpowiednie dla nich jednostki akredytacyjne.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Zamawiający dokona płatności przelewem na wskazany przez wykonawcę rachunek bankowy w ciągu 14 dni od momentu wystawienia faktury.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3C5E3F" w:rsidRDefault="008273BC" w:rsidP="008273BC">
      <w:pPr>
        <w:pStyle w:val="Akapitzlist"/>
        <w:numPr>
          <w:ilvl w:val="0"/>
          <w:numId w:val="19"/>
        </w:numPr>
      </w:pPr>
      <w:r w:rsidRPr="008273BC">
        <w:rPr>
          <w:rFonts w:cs="Arial"/>
          <w:bCs/>
          <w:sz w:val="18"/>
          <w:szCs w:val="18"/>
        </w:rPr>
        <w:t>Zamawiający nie przewiduje udzielania zaliczek na poczet zamówienia.</w:t>
      </w:r>
      <w:r w:rsidR="003C5E3F"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</w:t>
            </w:r>
            <w:r w:rsidR="008273BC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21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</w:t>
            </w:r>
            <w:r w:rsidR="008273BC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21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/ZPR/04/2018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BD2571" w:rsidP="0000370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>Realizacja szkolenia w ścieżce: Certyfikowany menedżer serwisu IT - 'ITIL Foundation'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/ZPR/0</w:t>
      </w:r>
      <w:r w:rsidR="00AE0679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1</w:t>
      </w:r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</w:t>
      </w:r>
      <w:r w:rsidR="00AE0679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21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ED5247" w:rsidRDefault="00BD2571" w:rsidP="00AE067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5D69F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C5" w:rsidRDefault="00D521C5" w:rsidP="00E03F8F">
      <w:pPr>
        <w:spacing w:after="0" w:line="240" w:lineRule="auto"/>
      </w:pPr>
      <w:r>
        <w:separator/>
      </w:r>
    </w:p>
  </w:endnote>
  <w:endnote w:type="continuationSeparator" w:id="0">
    <w:p w:rsidR="00D521C5" w:rsidRDefault="00D521C5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26" w:rsidRPr="00D657FC" w:rsidRDefault="006A7B26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7D0D49" w:rsidRPr="007D0D49">
      <w:rPr>
        <w:rFonts w:ascii="Arial" w:eastAsiaTheme="majorEastAsia" w:hAnsi="Arial" w:cs="Arial"/>
        <w:noProof/>
        <w:sz w:val="28"/>
        <w:szCs w:val="28"/>
      </w:rPr>
      <w:t>6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26" w:rsidRPr="004511E1" w:rsidRDefault="006A7B26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C5" w:rsidRDefault="00D521C5" w:rsidP="00E03F8F">
      <w:pPr>
        <w:spacing w:after="0" w:line="240" w:lineRule="auto"/>
      </w:pPr>
      <w:r>
        <w:separator/>
      </w:r>
    </w:p>
  </w:footnote>
  <w:footnote w:type="continuationSeparator" w:id="0">
    <w:p w:rsidR="00D521C5" w:rsidRDefault="00D521C5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26" w:rsidRDefault="006A7B2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26" w:rsidRDefault="006A7B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3674"/>
    <w:multiLevelType w:val="hybridMultilevel"/>
    <w:tmpl w:val="67E4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15A98"/>
    <w:rsid w:val="00022ABF"/>
    <w:rsid w:val="000237AC"/>
    <w:rsid w:val="00023C74"/>
    <w:rsid w:val="00047DD6"/>
    <w:rsid w:val="00076E02"/>
    <w:rsid w:val="00086121"/>
    <w:rsid w:val="00087D9E"/>
    <w:rsid w:val="00094C50"/>
    <w:rsid w:val="0009674E"/>
    <w:rsid w:val="000A747E"/>
    <w:rsid w:val="000F1E50"/>
    <w:rsid w:val="000F46FF"/>
    <w:rsid w:val="00131B7D"/>
    <w:rsid w:val="00137270"/>
    <w:rsid w:val="00154164"/>
    <w:rsid w:val="00156F97"/>
    <w:rsid w:val="00175017"/>
    <w:rsid w:val="00175C6D"/>
    <w:rsid w:val="0018160A"/>
    <w:rsid w:val="00195680"/>
    <w:rsid w:val="00196500"/>
    <w:rsid w:val="001B164B"/>
    <w:rsid w:val="001C57E0"/>
    <w:rsid w:val="00202ED9"/>
    <w:rsid w:val="002100BD"/>
    <w:rsid w:val="00217B74"/>
    <w:rsid w:val="00222A81"/>
    <w:rsid w:val="002457C5"/>
    <w:rsid w:val="002478A6"/>
    <w:rsid w:val="00253E20"/>
    <w:rsid w:val="00255CD7"/>
    <w:rsid w:val="00272FC0"/>
    <w:rsid w:val="002768E7"/>
    <w:rsid w:val="002B7F71"/>
    <w:rsid w:val="002E147C"/>
    <w:rsid w:val="002E74EA"/>
    <w:rsid w:val="00315B56"/>
    <w:rsid w:val="00337EB2"/>
    <w:rsid w:val="003678D8"/>
    <w:rsid w:val="00380FE7"/>
    <w:rsid w:val="003867D5"/>
    <w:rsid w:val="003A07FD"/>
    <w:rsid w:val="003B7691"/>
    <w:rsid w:val="003C5E3F"/>
    <w:rsid w:val="003E2973"/>
    <w:rsid w:val="003E6F4C"/>
    <w:rsid w:val="003F3673"/>
    <w:rsid w:val="0041257F"/>
    <w:rsid w:val="004134F4"/>
    <w:rsid w:val="0043056C"/>
    <w:rsid w:val="004511E1"/>
    <w:rsid w:val="00495EC4"/>
    <w:rsid w:val="004B5EB0"/>
    <w:rsid w:val="004C1D6C"/>
    <w:rsid w:val="004C2160"/>
    <w:rsid w:val="004D6DC5"/>
    <w:rsid w:val="004E2ED5"/>
    <w:rsid w:val="004F1012"/>
    <w:rsid w:val="004F1FF4"/>
    <w:rsid w:val="00516785"/>
    <w:rsid w:val="0056302A"/>
    <w:rsid w:val="005749A8"/>
    <w:rsid w:val="00577683"/>
    <w:rsid w:val="00595F57"/>
    <w:rsid w:val="005964B7"/>
    <w:rsid w:val="005A0A69"/>
    <w:rsid w:val="005A3320"/>
    <w:rsid w:val="005C646C"/>
    <w:rsid w:val="005D69F9"/>
    <w:rsid w:val="005E21C0"/>
    <w:rsid w:val="00600505"/>
    <w:rsid w:val="00600ADF"/>
    <w:rsid w:val="00632401"/>
    <w:rsid w:val="00641EEE"/>
    <w:rsid w:val="006454E2"/>
    <w:rsid w:val="00651BEA"/>
    <w:rsid w:val="006775BD"/>
    <w:rsid w:val="00682B53"/>
    <w:rsid w:val="006A7B26"/>
    <w:rsid w:val="006C4202"/>
    <w:rsid w:val="006C6820"/>
    <w:rsid w:val="006E371D"/>
    <w:rsid w:val="00711180"/>
    <w:rsid w:val="00714BED"/>
    <w:rsid w:val="00727232"/>
    <w:rsid w:val="007300EB"/>
    <w:rsid w:val="0073602A"/>
    <w:rsid w:val="00747D2B"/>
    <w:rsid w:val="007521E7"/>
    <w:rsid w:val="00767C99"/>
    <w:rsid w:val="00772ACA"/>
    <w:rsid w:val="00794445"/>
    <w:rsid w:val="007A6280"/>
    <w:rsid w:val="007B25E9"/>
    <w:rsid w:val="007B6153"/>
    <w:rsid w:val="007D0D49"/>
    <w:rsid w:val="007D4B39"/>
    <w:rsid w:val="007D7ED7"/>
    <w:rsid w:val="007E2020"/>
    <w:rsid w:val="00807C4E"/>
    <w:rsid w:val="0081616F"/>
    <w:rsid w:val="008273BC"/>
    <w:rsid w:val="00844705"/>
    <w:rsid w:val="008502F8"/>
    <w:rsid w:val="00857919"/>
    <w:rsid w:val="00887A84"/>
    <w:rsid w:val="008C5E03"/>
    <w:rsid w:val="008D451B"/>
    <w:rsid w:val="008F370F"/>
    <w:rsid w:val="008F5F9B"/>
    <w:rsid w:val="0090320C"/>
    <w:rsid w:val="00904DAF"/>
    <w:rsid w:val="0090566D"/>
    <w:rsid w:val="009140CA"/>
    <w:rsid w:val="009332B8"/>
    <w:rsid w:val="00935371"/>
    <w:rsid w:val="009427F7"/>
    <w:rsid w:val="00962B4B"/>
    <w:rsid w:val="00965C12"/>
    <w:rsid w:val="00966365"/>
    <w:rsid w:val="00972923"/>
    <w:rsid w:val="009766DD"/>
    <w:rsid w:val="00986C46"/>
    <w:rsid w:val="009920F4"/>
    <w:rsid w:val="00992AA5"/>
    <w:rsid w:val="009A1800"/>
    <w:rsid w:val="009A3E32"/>
    <w:rsid w:val="009A7CBA"/>
    <w:rsid w:val="009C3D55"/>
    <w:rsid w:val="009C7813"/>
    <w:rsid w:val="009F19D0"/>
    <w:rsid w:val="009F1B3A"/>
    <w:rsid w:val="00A15C57"/>
    <w:rsid w:val="00A24130"/>
    <w:rsid w:val="00A733AC"/>
    <w:rsid w:val="00A84DE7"/>
    <w:rsid w:val="00A94014"/>
    <w:rsid w:val="00A94F19"/>
    <w:rsid w:val="00AA3DE3"/>
    <w:rsid w:val="00AE0679"/>
    <w:rsid w:val="00B20701"/>
    <w:rsid w:val="00B7679B"/>
    <w:rsid w:val="00B95E9D"/>
    <w:rsid w:val="00BB2F5D"/>
    <w:rsid w:val="00BD2571"/>
    <w:rsid w:val="00BE03CB"/>
    <w:rsid w:val="00BE5B43"/>
    <w:rsid w:val="00C73C68"/>
    <w:rsid w:val="00CA0259"/>
    <w:rsid w:val="00CA4746"/>
    <w:rsid w:val="00CA6848"/>
    <w:rsid w:val="00CA6F1D"/>
    <w:rsid w:val="00CD438D"/>
    <w:rsid w:val="00CE6492"/>
    <w:rsid w:val="00D0329D"/>
    <w:rsid w:val="00D47D95"/>
    <w:rsid w:val="00D521C5"/>
    <w:rsid w:val="00D52E0E"/>
    <w:rsid w:val="00D54DB3"/>
    <w:rsid w:val="00D657FC"/>
    <w:rsid w:val="00D9268B"/>
    <w:rsid w:val="00DA085C"/>
    <w:rsid w:val="00DC18FF"/>
    <w:rsid w:val="00DF2660"/>
    <w:rsid w:val="00E03CDE"/>
    <w:rsid w:val="00E03F8F"/>
    <w:rsid w:val="00E537BA"/>
    <w:rsid w:val="00E56759"/>
    <w:rsid w:val="00E62C44"/>
    <w:rsid w:val="00E73893"/>
    <w:rsid w:val="00EE1002"/>
    <w:rsid w:val="00F32202"/>
    <w:rsid w:val="00F345A8"/>
    <w:rsid w:val="00F83CB0"/>
    <w:rsid w:val="00FA09F3"/>
    <w:rsid w:val="00FA7F88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3B6F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9937-49C5-4ECB-824C-02A1A06F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4007</Words>
  <Characters>24046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Łukasz</cp:lastModifiedBy>
  <cp:revision>21</cp:revision>
  <cp:lastPrinted>2018-06-29T09:04:00Z</cp:lastPrinted>
  <dcterms:created xsi:type="dcterms:W3CDTF">2021-05-03T11:59:00Z</dcterms:created>
  <dcterms:modified xsi:type="dcterms:W3CDTF">2021-05-06T14:46:00Z</dcterms:modified>
</cp:coreProperties>
</file>